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AF3" w:rsidRDefault="002E7AF3" w:rsidP="002E7AF3">
      <w:pPr>
        <w:jc w:val="both"/>
        <w:rPr>
          <w:b/>
          <w:sz w:val="24"/>
          <w:szCs w:val="24"/>
        </w:rPr>
      </w:pPr>
    </w:p>
    <w:p w:rsidR="002E7AF3" w:rsidRDefault="002E7AF3" w:rsidP="002E7AF3">
      <w:pPr>
        <w:jc w:val="both"/>
        <w:rPr>
          <w:b/>
          <w:sz w:val="24"/>
          <w:szCs w:val="24"/>
        </w:rPr>
      </w:pPr>
    </w:p>
    <w:p w:rsidR="002E7AF3" w:rsidRDefault="002E7AF3" w:rsidP="002E7AF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ПОВЕСТКА ДНЯ</w:t>
      </w:r>
    </w:p>
    <w:p w:rsidR="002E7AF3" w:rsidRDefault="002E7AF3" w:rsidP="002E7AF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Годового общего собрания акционеров</w:t>
      </w:r>
    </w:p>
    <w:p w:rsidR="002E7AF3" w:rsidRDefault="002E7AF3" w:rsidP="002E7AF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АО «Универмаг «меркурий»</w:t>
      </w:r>
    </w:p>
    <w:p w:rsidR="002E7AF3" w:rsidRDefault="002E7AF3" w:rsidP="002E7AF3">
      <w:pPr>
        <w:jc w:val="center"/>
        <w:rPr>
          <w:b/>
          <w:sz w:val="24"/>
          <w:szCs w:val="24"/>
        </w:rPr>
      </w:pPr>
    </w:p>
    <w:p w:rsidR="002E7AF3" w:rsidRPr="004C215B" w:rsidRDefault="002E7AF3" w:rsidP="004C215B">
      <w:pPr>
        <w:pStyle w:val="a3"/>
        <w:numPr>
          <w:ilvl w:val="3"/>
          <w:numId w:val="1"/>
        </w:numPr>
        <w:tabs>
          <w:tab w:val="clear" w:pos="1800"/>
          <w:tab w:val="num" w:pos="709"/>
        </w:tabs>
        <w:jc w:val="both"/>
        <w:rPr>
          <w:sz w:val="24"/>
          <w:szCs w:val="24"/>
        </w:rPr>
      </w:pPr>
      <w:r w:rsidRPr="004C215B">
        <w:rPr>
          <w:sz w:val="24"/>
          <w:szCs w:val="24"/>
        </w:rPr>
        <w:t>Утверждение годового отчета за 2021 год</w:t>
      </w:r>
    </w:p>
    <w:p w:rsidR="002E7AF3" w:rsidRDefault="002E7AF3" w:rsidP="004C215B">
      <w:pPr>
        <w:numPr>
          <w:ilvl w:val="3"/>
          <w:numId w:val="1"/>
        </w:numPr>
        <w:tabs>
          <w:tab w:val="clear" w:pos="1800"/>
          <w:tab w:val="num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>Утверждение годовой бухгалтерской (финансовой) отчетности общества за 2021 год</w:t>
      </w:r>
    </w:p>
    <w:p w:rsidR="002E7AF3" w:rsidRDefault="002E7AF3" w:rsidP="004C215B">
      <w:pPr>
        <w:numPr>
          <w:ilvl w:val="3"/>
          <w:numId w:val="1"/>
        </w:numPr>
        <w:tabs>
          <w:tab w:val="clear" w:pos="1800"/>
          <w:tab w:val="num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>О распределении прибыли за 2021 год, в том числе о выплате дивидендов</w:t>
      </w:r>
    </w:p>
    <w:p w:rsidR="002E7AF3" w:rsidRDefault="002E7AF3" w:rsidP="004C215B">
      <w:pPr>
        <w:numPr>
          <w:ilvl w:val="3"/>
          <w:numId w:val="1"/>
        </w:numPr>
        <w:tabs>
          <w:tab w:val="clear" w:pos="1800"/>
          <w:tab w:val="num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 выборах состава Совета директоров </w:t>
      </w:r>
    </w:p>
    <w:p w:rsidR="002E7AF3" w:rsidRDefault="002E7AF3" w:rsidP="004C215B">
      <w:pPr>
        <w:numPr>
          <w:ilvl w:val="3"/>
          <w:numId w:val="1"/>
        </w:numPr>
        <w:tabs>
          <w:tab w:val="clear" w:pos="1800"/>
          <w:tab w:val="num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Об избрании Ревизионной комиссии</w:t>
      </w:r>
    </w:p>
    <w:p w:rsidR="002E7AF3" w:rsidRDefault="002E7AF3" w:rsidP="004C215B">
      <w:pPr>
        <w:numPr>
          <w:ilvl w:val="3"/>
          <w:numId w:val="1"/>
        </w:numPr>
        <w:tabs>
          <w:tab w:val="clear" w:pos="1800"/>
          <w:tab w:val="num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Об утверждении аудитора Общества</w:t>
      </w:r>
    </w:p>
    <w:p w:rsidR="002E7AF3" w:rsidRDefault="002E7AF3" w:rsidP="004C215B">
      <w:pPr>
        <w:tabs>
          <w:tab w:val="num" w:pos="709"/>
        </w:tabs>
        <w:jc w:val="both"/>
        <w:rPr>
          <w:sz w:val="24"/>
          <w:szCs w:val="24"/>
        </w:rPr>
      </w:pPr>
    </w:p>
    <w:p w:rsidR="002E7AF3" w:rsidRDefault="002E7AF3" w:rsidP="002E7AF3">
      <w:pPr>
        <w:jc w:val="both"/>
        <w:rPr>
          <w:sz w:val="24"/>
          <w:szCs w:val="24"/>
        </w:rPr>
      </w:pPr>
    </w:p>
    <w:p w:rsidR="002E7AF3" w:rsidRDefault="002E7AF3" w:rsidP="002E7AF3">
      <w:pPr>
        <w:jc w:val="both"/>
        <w:rPr>
          <w:color w:val="222222"/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</w:rPr>
        <w:tab/>
        <w:t xml:space="preserve">  </w:t>
      </w:r>
    </w:p>
    <w:p w:rsidR="002E7AF3" w:rsidRDefault="002E7AF3" w:rsidP="002E7AF3">
      <w:pPr>
        <w:jc w:val="center"/>
        <w:rPr>
          <w:b/>
          <w:sz w:val="24"/>
          <w:szCs w:val="24"/>
        </w:rPr>
      </w:pPr>
      <w:bookmarkStart w:id="0" w:name="_GoBack"/>
      <w:bookmarkEnd w:id="0"/>
    </w:p>
    <w:p w:rsidR="002E7AF3" w:rsidRDefault="002E7AF3" w:rsidP="002E7AF3">
      <w:pPr>
        <w:jc w:val="both"/>
        <w:rPr>
          <w:b/>
          <w:sz w:val="24"/>
          <w:szCs w:val="24"/>
        </w:rPr>
      </w:pPr>
    </w:p>
    <w:p w:rsidR="00B464E4" w:rsidRDefault="00B464E4"/>
    <w:sectPr w:rsidR="00B464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8D1BC0"/>
    <w:multiLevelType w:val="multilevel"/>
    <w:tmpl w:val="8588400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AF3"/>
    <w:rsid w:val="002E7AF3"/>
    <w:rsid w:val="004C215B"/>
    <w:rsid w:val="00B46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42D92"/>
  <w15:chartTrackingRefBased/>
  <w15:docId w15:val="{94B87E3E-069C-4327-89C8-D57CF8592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AF3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21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Пользователь Windows</cp:lastModifiedBy>
  <cp:revision>2</cp:revision>
  <dcterms:created xsi:type="dcterms:W3CDTF">2022-05-12T10:24:00Z</dcterms:created>
  <dcterms:modified xsi:type="dcterms:W3CDTF">2022-05-12T11:06:00Z</dcterms:modified>
</cp:coreProperties>
</file>